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67C42631" w:rsidR="00457035" w:rsidRPr="00E47A0E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47A0E">
        <w:rPr>
          <w:rFonts w:asciiTheme="minorEastAsia" w:eastAsiaTheme="minorEastAsia" w:hAnsiTheme="minorEastAsia" w:hint="eastAsia"/>
          <w:sz w:val="28"/>
          <w:szCs w:val="28"/>
        </w:rPr>
        <w:t>会社概要書</w:t>
      </w:r>
      <w:r w:rsidR="00275EB6" w:rsidRPr="00E47A0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75EB6" w:rsidRPr="00E47A0E">
        <w:rPr>
          <w:rFonts w:asciiTheme="minorEastAsia" w:hAnsiTheme="minorEastAsia" w:hint="eastAsia"/>
          <w:sz w:val="28"/>
          <w:szCs w:val="28"/>
        </w:rPr>
        <w:t>代表提案事業者</w:t>
      </w:r>
      <w:r w:rsidR="00275EB6" w:rsidRPr="00E47A0E">
        <w:rPr>
          <w:rFonts w:asciiTheme="minorEastAsia" w:hAnsiTheme="minorEastAsia" w:hint="eastAsia"/>
          <w:sz w:val="28"/>
          <w:szCs w:val="28"/>
        </w:rPr>
        <w:t>）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42E" w14:textId="77777777" w:rsidR="00736104" w:rsidRDefault="00736104" w:rsidP="00B15133">
      <w:r>
        <w:separator/>
      </w:r>
    </w:p>
  </w:endnote>
  <w:endnote w:type="continuationSeparator" w:id="0">
    <w:p w14:paraId="76C12697" w14:textId="77777777" w:rsidR="00736104" w:rsidRDefault="007361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FDFD" w14:textId="77777777" w:rsidR="00736104" w:rsidRDefault="00736104" w:rsidP="00B15133">
      <w:r>
        <w:separator/>
      </w:r>
    </w:p>
  </w:footnote>
  <w:footnote w:type="continuationSeparator" w:id="0">
    <w:p w14:paraId="103D20D2" w14:textId="77777777" w:rsidR="00736104" w:rsidRDefault="007361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0C66D5CF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1243A"/>
    <w:rsid w:val="00215060"/>
    <w:rsid w:val="00262F69"/>
    <w:rsid w:val="00275EB6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36104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30493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33084"/>
    <w:rsid w:val="00E47A0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2024-06-03T04:49:00Z</dcterms:created>
  <dcterms:modified xsi:type="dcterms:W3CDTF">2025-04-15T00:20:00Z</dcterms:modified>
</cp:coreProperties>
</file>